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9F" w:rsidRPr="00445F9F" w:rsidRDefault="00DB1FFE" w:rsidP="00445F9F">
      <w:pPr>
        <w:shd w:val="clear" w:color="auto" w:fill="FFFFFF"/>
        <w:spacing w:before="300" w:after="150" w:line="240" w:lineRule="auto"/>
        <w:outlineLvl w:val="1"/>
        <w:rPr>
          <w:rFonts w:ascii="inherit" w:eastAsia="Times New Roman" w:hAnsi="inherit" w:cs="Times New Roman"/>
          <w:caps/>
          <w:sz w:val="40"/>
          <w:szCs w:val="40"/>
        </w:rPr>
      </w:pPr>
      <w:bookmarkStart w:id="0" w:name="_GoBack"/>
      <w:bookmarkEnd w:id="0"/>
      <w:r>
        <w:rPr>
          <w:rFonts w:ascii="inherit" w:eastAsia="Times New Roman" w:hAnsi="inherit" w:cs="Times New Roman"/>
          <w:caps/>
          <w:sz w:val="40"/>
          <w:szCs w:val="40"/>
        </w:rPr>
        <w:t xml:space="preserve">STREET MEDICINE TEAM MOBILE ADDICTION PROVIDER </w:t>
      </w:r>
    </w:p>
    <w:p w:rsidR="00DB1FFE" w:rsidRDefault="00DB1FFE" w:rsidP="00445F9F">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Prevention Point Philadelphia (PPP) is expanding its services and team. PPP is looking for a Physician, Nurse Practitioner, or Physician Assistant to serve as an additional Provider on </w:t>
      </w:r>
      <w:r w:rsidR="00165DDF">
        <w:rPr>
          <w:rFonts w:ascii="Times New Roman" w:eastAsia="Times New Roman" w:hAnsi="Times New Roman" w:cs="Times New Roman"/>
          <w:sz w:val="24"/>
          <w:szCs w:val="24"/>
        </w:rPr>
        <w:t>its Street</w:t>
      </w:r>
      <w:r>
        <w:rPr>
          <w:rFonts w:ascii="Times New Roman" w:eastAsia="Times New Roman" w:hAnsi="Times New Roman" w:cs="Times New Roman"/>
          <w:sz w:val="24"/>
          <w:szCs w:val="24"/>
        </w:rPr>
        <w:t xml:space="preserve"> Medicine Team, providing Mobile Addiction Treatment Services</w:t>
      </w:r>
      <w:r w:rsidR="00F70B9E">
        <w:rPr>
          <w:rFonts w:ascii="Times New Roman" w:eastAsia="Times New Roman" w:hAnsi="Times New Roman" w:cs="Times New Roman"/>
          <w:sz w:val="24"/>
          <w:szCs w:val="24"/>
        </w:rPr>
        <w:t>, between 1 and 3 days per week</w:t>
      </w:r>
      <w:r>
        <w:rPr>
          <w:rFonts w:ascii="Times New Roman" w:eastAsia="Times New Roman" w:hAnsi="Times New Roman" w:cs="Times New Roman"/>
          <w:sz w:val="24"/>
          <w:szCs w:val="24"/>
        </w:rPr>
        <w:t>. PPP is one of the largest Harm Reduction Public Health Organizations in the country. PPP administers over 15 programs through a combination of fixed building as wel</w:t>
      </w:r>
      <w:r w:rsidR="00EA49D2">
        <w:rPr>
          <w:rFonts w:ascii="Times New Roman" w:eastAsia="Times New Roman" w:hAnsi="Times New Roman" w:cs="Times New Roman"/>
          <w:sz w:val="24"/>
          <w:szCs w:val="24"/>
        </w:rPr>
        <w:t xml:space="preserve">l as truck and street delivered locations. PPP is one of the largest syringe exchange programs in the country, and runs </w:t>
      </w:r>
      <w:r w:rsidR="00165DDF">
        <w:rPr>
          <w:rFonts w:ascii="Times New Roman" w:eastAsia="Times New Roman" w:hAnsi="Times New Roman" w:cs="Times New Roman"/>
          <w:sz w:val="24"/>
          <w:szCs w:val="24"/>
        </w:rPr>
        <w:t xml:space="preserve">an expanding street medicine program.  </w:t>
      </w:r>
      <w:r w:rsidR="00EA49D2">
        <w:rPr>
          <w:rFonts w:ascii="Times New Roman" w:eastAsia="Times New Roman" w:hAnsi="Times New Roman" w:cs="Times New Roman"/>
          <w:sz w:val="24"/>
          <w:szCs w:val="24"/>
        </w:rPr>
        <w:t xml:space="preserve">Mobile addiction treatment services are embedded within existing bundled mobile wound care, social work, and homeless outreach services. We are looking for providers who are committed to helping treat those most in need of medical care but least likely to successfully access building based care.  </w:t>
      </w:r>
    </w:p>
    <w:p w:rsidR="00445F9F" w:rsidRPr="00445F9F" w:rsidRDefault="00DB1FFE" w:rsidP="00445F9F">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Provider </w:t>
      </w:r>
      <w:r w:rsidR="00445F9F" w:rsidRPr="00445F9F">
        <w:rPr>
          <w:rFonts w:ascii="Times New Roman" w:eastAsia="Times New Roman" w:hAnsi="Times New Roman" w:cs="Times New Roman"/>
          <w:sz w:val="24"/>
          <w:szCs w:val="24"/>
        </w:rPr>
        <w:t xml:space="preserve">will provide </w:t>
      </w:r>
      <w:r w:rsidR="00EA49D2">
        <w:rPr>
          <w:rFonts w:ascii="Times New Roman" w:eastAsia="Times New Roman" w:hAnsi="Times New Roman" w:cs="Times New Roman"/>
          <w:sz w:val="24"/>
          <w:szCs w:val="24"/>
        </w:rPr>
        <w:t xml:space="preserve">mobile addiction </w:t>
      </w:r>
      <w:r w:rsidR="00445F9F" w:rsidRPr="00445F9F">
        <w:rPr>
          <w:rFonts w:ascii="Times New Roman" w:eastAsia="Times New Roman" w:hAnsi="Times New Roman" w:cs="Times New Roman"/>
          <w:sz w:val="24"/>
          <w:szCs w:val="24"/>
        </w:rPr>
        <w:t>health care services</w:t>
      </w:r>
      <w:r w:rsidR="00EA49D2">
        <w:rPr>
          <w:rFonts w:ascii="Times New Roman" w:eastAsia="Times New Roman" w:hAnsi="Times New Roman" w:cs="Times New Roman"/>
          <w:sz w:val="24"/>
          <w:szCs w:val="24"/>
        </w:rPr>
        <w:t xml:space="preserve"> as part of a </w:t>
      </w:r>
      <w:r w:rsidR="00165DDF">
        <w:rPr>
          <w:rFonts w:ascii="Times New Roman" w:eastAsia="Times New Roman" w:hAnsi="Times New Roman" w:cs="Times New Roman"/>
          <w:sz w:val="24"/>
          <w:szCs w:val="24"/>
        </w:rPr>
        <w:t xml:space="preserve">collaborative </w:t>
      </w:r>
      <w:r w:rsidR="00165DDF" w:rsidRPr="00445F9F">
        <w:rPr>
          <w:rFonts w:ascii="Times New Roman" w:eastAsia="Times New Roman" w:hAnsi="Times New Roman" w:cs="Times New Roman"/>
          <w:sz w:val="24"/>
          <w:szCs w:val="24"/>
        </w:rPr>
        <w:t>interdisciplinary</w:t>
      </w:r>
      <w:r w:rsidR="00445F9F" w:rsidRPr="00445F9F">
        <w:rPr>
          <w:rFonts w:ascii="Times New Roman" w:eastAsia="Times New Roman" w:hAnsi="Times New Roman" w:cs="Times New Roman"/>
          <w:sz w:val="24"/>
          <w:szCs w:val="24"/>
        </w:rPr>
        <w:t xml:space="preserve"> team</w:t>
      </w:r>
      <w:r w:rsidR="00EA49D2">
        <w:rPr>
          <w:rFonts w:ascii="Times New Roman" w:eastAsia="Times New Roman" w:hAnsi="Times New Roman" w:cs="Times New Roman"/>
          <w:sz w:val="24"/>
          <w:szCs w:val="24"/>
        </w:rPr>
        <w:t xml:space="preserve">. </w:t>
      </w:r>
    </w:p>
    <w:p w:rsidR="00445F9F" w:rsidRPr="00445F9F" w:rsidRDefault="00445F9F" w:rsidP="00D95F33">
      <w:pPr>
        <w:shd w:val="clear" w:color="auto" w:fill="FFFFFF"/>
        <w:spacing w:after="0" w:line="240" w:lineRule="auto"/>
        <w:rPr>
          <w:rFonts w:ascii="Times New Roman" w:eastAsia="Times New Roman" w:hAnsi="Times New Roman" w:cs="Times New Roman"/>
          <w:sz w:val="24"/>
          <w:szCs w:val="24"/>
        </w:rPr>
      </w:pPr>
      <w:r w:rsidRPr="00445F9F">
        <w:rPr>
          <w:rFonts w:ascii="Times New Roman" w:eastAsia="Times New Roman" w:hAnsi="Times New Roman" w:cs="Times New Roman"/>
          <w:b/>
          <w:bCs/>
          <w:sz w:val="24"/>
          <w:szCs w:val="24"/>
        </w:rPr>
        <w:t>RESPONSIBILITIES</w:t>
      </w:r>
    </w:p>
    <w:p w:rsidR="00445F9F" w:rsidRPr="00445F9F" w:rsidRDefault="00445F9F" w:rsidP="00D95F33">
      <w:pPr>
        <w:numPr>
          <w:ilvl w:val="0"/>
          <w:numId w:val="1"/>
        </w:numPr>
        <w:shd w:val="clear" w:color="auto" w:fill="FFFFFF"/>
        <w:spacing w:before="100" w:beforeAutospacing="1" w:after="0"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 xml:space="preserve">Provide </w:t>
      </w:r>
      <w:r w:rsidR="00EA49D2">
        <w:rPr>
          <w:rFonts w:ascii="Times New Roman" w:eastAsia="Times New Roman" w:hAnsi="Times New Roman" w:cs="Times New Roman"/>
          <w:sz w:val="24"/>
          <w:szCs w:val="24"/>
        </w:rPr>
        <w:t xml:space="preserve">initial treatment and stabilization </w:t>
      </w:r>
      <w:r w:rsidRPr="00445F9F">
        <w:rPr>
          <w:rFonts w:ascii="Times New Roman" w:eastAsia="Times New Roman" w:hAnsi="Times New Roman" w:cs="Times New Roman"/>
          <w:sz w:val="24"/>
          <w:szCs w:val="24"/>
        </w:rPr>
        <w:t xml:space="preserve">to </w:t>
      </w:r>
      <w:r w:rsidR="00EA49D2">
        <w:rPr>
          <w:rFonts w:ascii="Times New Roman" w:eastAsia="Times New Roman" w:hAnsi="Times New Roman" w:cs="Times New Roman"/>
          <w:sz w:val="24"/>
          <w:szCs w:val="24"/>
        </w:rPr>
        <w:t xml:space="preserve">street homeless or unstably housed </w:t>
      </w:r>
      <w:r w:rsidRPr="00445F9F">
        <w:rPr>
          <w:rFonts w:ascii="Times New Roman" w:eastAsia="Times New Roman" w:hAnsi="Times New Roman" w:cs="Times New Roman"/>
          <w:sz w:val="24"/>
          <w:szCs w:val="24"/>
        </w:rPr>
        <w:t>pa</w:t>
      </w:r>
      <w:r w:rsidR="00EA49D2">
        <w:rPr>
          <w:rFonts w:ascii="Times New Roman" w:eastAsia="Times New Roman" w:hAnsi="Times New Roman" w:cs="Times New Roman"/>
          <w:sz w:val="24"/>
          <w:szCs w:val="24"/>
        </w:rPr>
        <w:t xml:space="preserve">tients in a  mobile team within communities most impacted by </w:t>
      </w:r>
      <w:r w:rsidR="00165DDF">
        <w:rPr>
          <w:rFonts w:ascii="Times New Roman" w:eastAsia="Times New Roman" w:hAnsi="Times New Roman" w:cs="Times New Roman"/>
          <w:sz w:val="24"/>
          <w:szCs w:val="24"/>
        </w:rPr>
        <w:t>drugs</w:t>
      </w:r>
    </w:p>
    <w:p w:rsidR="00445F9F" w:rsidRDefault="00EA49D2" w:rsidP="00D95F33">
      <w:pPr>
        <w:numPr>
          <w:ilvl w:val="0"/>
          <w:numId w:val="1"/>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Conduct brief medical assessments, diagnose for addiction and dependence</w:t>
      </w:r>
    </w:p>
    <w:p w:rsidR="00EA49D2" w:rsidRDefault="00EA49D2" w:rsidP="00D95F33">
      <w:pPr>
        <w:numPr>
          <w:ilvl w:val="0"/>
          <w:numId w:val="1"/>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Develop initial treatment plans</w:t>
      </w:r>
    </w:p>
    <w:p w:rsidR="00EA49D2" w:rsidRDefault="00EA49D2" w:rsidP="00D95F33">
      <w:pPr>
        <w:numPr>
          <w:ilvl w:val="0"/>
          <w:numId w:val="1"/>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initial induction and follow up stabilization care appointments </w:t>
      </w:r>
    </w:p>
    <w:p w:rsidR="00EA49D2" w:rsidRPr="00445F9F" w:rsidRDefault="00EA49D2" w:rsidP="00D95F33">
      <w:pPr>
        <w:numPr>
          <w:ilvl w:val="0"/>
          <w:numId w:val="1"/>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Collaborate with social work and recovery team to facilitate transition to office based care </w:t>
      </w:r>
    </w:p>
    <w:p w:rsidR="00445F9F" w:rsidRPr="00445F9F" w:rsidRDefault="00445F9F" w:rsidP="00D95F33">
      <w:pPr>
        <w:numPr>
          <w:ilvl w:val="0"/>
          <w:numId w:val="1"/>
        </w:numPr>
        <w:shd w:val="clear" w:color="auto" w:fill="FFFFFF"/>
        <w:spacing w:before="100" w:beforeAutospacing="1" w:after="0"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Maintain positive relationships with managed care agencies, commercial providers, public and private funders and community organizations</w:t>
      </w:r>
    </w:p>
    <w:p w:rsidR="00445F9F" w:rsidRPr="00445F9F" w:rsidRDefault="00445F9F" w:rsidP="00D95F33">
      <w:pPr>
        <w:numPr>
          <w:ilvl w:val="0"/>
          <w:numId w:val="1"/>
        </w:numPr>
        <w:shd w:val="clear" w:color="auto" w:fill="FFFFFF"/>
        <w:spacing w:before="100" w:beforeAutospacing="1" w:after="0"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Participate in quality improvement, regularly scheduled staff meetings</w:t>
      </w:r>
    </w:p>
    <w:p w:rsidR="00445F9F" w:rsidRPr="00445F9F" w:rsidRDefault="00445F9F" w:rsidP="00D95F33">
      <w:pPr>
        <w:numPr>
          <w:ilvl w:val="0"/>
          <w:numId w:val="1"/>
        </w:numPr>
        <w:shd w:val="clear" w:color="auto" w:fill="FFFFFF"/>
        <w:spacing w:before="100" w:beforeAutospacing="1" w:after="0"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Perform other tasks as directed</w:t>
      </w:r>
    </w:p>
    <w:p w:rsidR="00D95F33" w:rsidRDefault="00D95F33" w:rsidP="00D95F33">
      <w:pPr>
        <w:shd w:val="clear" w:color="auto" w:fill="FFFFFF"/>
        <w:spacing w:after="0" w:line="240" w:lineRule="auto"/>
        <w:rPr>
          <w:rFonts w:ascii="Times New Roman" w:eastAsia="Times New Roman" w:hAnsi="Times New Roman" w:cs="Times New Roman"/>
          <w:b/>
          <w:bCs/>
          <w:sz w:val="24"/>
          <w:szCs w:val="24"/>
        </w:rPr>
      </w:pPr>
    </w:p>
    <w:p w:rsidR="00445F9F" w:rsidRPr="00445F9F" w:rsidRDefault="00445F9F" w:rsidP="00D95F33">
      <w:pPr>
        <w:shd w:val="clear" w:color="auto" w:fill="FFFFFF"/>
        <w:spacing w:after="0" w:line="240" w:lineRule="auto"/>
        <w:rPr>
          <w:rFonts w:ascii="Times New Roman" w:eastAsia="Times New Roman" w:hAnsi="Times New Roman" w:cs="Times New Roman"/>
          <w:sz w:val="24"/>
          <w:szCs w:val="24"/>
        </w:rPr>
      </w:pPr>
      <w:r w:rsidRPr="00445F9F">
        <w:rPr>
          <w:rFonts w:ascii="Times New Roman" w:eastAsia="Times New Roman" w:hAnsi="Times New Roman" w:cs="Times New Roman"/>
          <w:b/>
          <w:bCs/>
          <w:sz w:val="24"/>
          <w:szCs w:val="24"/>
        </w:rPr>
        <w:t>SKILLS</w:t>
      </w:r>
    </w:p>
    <w:p w:rsidR="00106BE7" w:rsidRDefault="00106BE7" w:rsidP="00D95F33">
      <w:pPr>
        <w:numPr>
          <w:ilvl w:val="0"/>
          <w:numId w:val="2"/>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commitment to social justice </w:t>
      </w:r>
    </w:p>
    <w:p w:rsidR="00106BE7" w:rsidRDefault="00106BE7" w:rsidP="00D95F33">
      <w:pPr>
        <w:numPr>
          <w:ilvl w:val="0"/>
          <w:numId w:val="2"/>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Harm reduction or interest in harm reduction</w:t>
      </w:r>
    </w:p>
    <w:p w:rsidR="00445F9F" w:rsidRPr="00445F9F" w:rsidRDefault="00445F9F" w:rsidP="00D95F33">
      <w:pPr>
        <w:numPr>
          <w:ilvl w:val="0"/>
          <w:numId w:val="2"/>
        </w:numPr>
        <w:shd w:val="clear" w:color="auto" w:fill="FFFFFF"/>
        <w:spacing w:before="100" w:beforeAutospacing="1" w:after="0"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Completion of a three-year accredited Medical Residency program</w:t>
      </w:r>
    </w:p>
    <w:p w:rsidR="00445F9F" w:rsidRPr="00445F9F" w:rsidRDefault="00445F9F" w:rsidP="00D95F33">
      <w:pPr>
        <w:numPr>
          <w:ilvl w:val="0"/>
          <w:numId w:val="2"/>
        </w:numPr>
        <w:shd w:val="clear" w:color="auto" w:fill="FFFFFF"/>
        <w:spacing w:before="100" w:beforeAutospacing="1" w:after="0"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Understanding of the principles of community health care and service to special populations</w:t>
      </w:r>
    </w:p>
    <w:p w:rsidR="00445F9F" w:rsidRPr="00445F9F" w:rsidRDefault="00445F9F" w:rsidP="00D95F33">
      <w:pPr>
        <w:numPr>
          <w:ilvl w:val="0"/>
          <w:numId w:val="2"/>
        </w:numPr>
        <w:shd w:val="clear" w:color="auto" w:fill="FFFFFF"/>
        <w:spacing w:before="100" w:beforeAutospacing="1" w:after="0"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Spanish language skills a plus; cultural competence required</w:t>
      </w:r>
    </w:p>
    <w:p w:rsidR="00445F9F" w:rsidRPr="00445F9F" w:rsidRDefault="00445F9F" w:rsidP="00D95F33">
      <w:pPr>
        <w:numPr>
          <w:ilvl w:val="0"/>
          <w:numId w:val="2"/>
        </w:numPr>
        <w:shd w:val="clear" w:color="auto" w:fill="FFFFFF"/>
        <w:spacing w:before="100" w:beforeAutospacing="1" w:after="0"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Excellent interpersonal skills, including friendliness, and empathy</w:t>
      </w:r>
    </w:p>
    <w:p w:rsidR="00445F9F" w:rsidRDefault="00445F9F" w:rsidP="00D95F33">
      <w:pPr>
        <w:numPr>
          <w:ilvl w:val="0"/>
          <w:numId w:val="2"/>
        </w:numPr>
        <w:shd w:val="clear" w:color="auto" w:fill="FFFFFF"/>
        <w:spacing w:before="100" w:beforeAutospacing="1" w:after="0"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Strong leadership a</w:t>
      </w:r>
      <w:r w:rsidR="00106BE7">
        <w:rPr>
          <w:rFonts w:ascii="Times New Roman" w:eastAsia="Times New Roman" w:hAnsi="Times New Roman" w:cs="Times New Roman"/>
          <w:sz w:val="24"/>
          <w:szCs w:val="24"/>
        </w:rPr>
        <w:t>nd communication skills</w:t>
      </w:r>
    </w:p>
    <w:p w:rsidR="00165DDF" w:rsidRPr="00445F9F" w:rsidRDefault="00165DDF" w:rsidP="00165DDF">
      <w:pPr>
        <w:shd w:val="clear" w:color="auto" w:fill="FFFFFF"/>
        <w:spacing w:before="100" w:beforeAutospacing="1" w:after="0" w:line="240" w:lineRule="auto"/>
        <w:ind w:left="495"/>
        <w:rPr>
          <w:rFonts w:ascii="Times New Roman" w:eastAsia="Times New Roman" w:hAnsi="Times New Roman" w:cs="Times New Roman"/>
          <w:sz w:val="24"/>
          <w:szCs w:val="24"/>
        </w:rPr>
      </w:pPr>
    </w:p>
    <w:p w:rsidR="00445F9F" w:rsidRPr="00445F9F" w:rsidRDefault="00445F9F" w:rsidP="00D95F33">
      <w:pPr>
        <w:shd w:val="clear" w:color="auto" w:fill="FFFFFF"/>
        <w:spacing w:after="0" w:line="240" w:lineRule="auto"/>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 </w:t>
      </w:r>
      <w:r w:rsidRPr="00445F9F">
        <w:rPr>
          <w:rFonts w:ascii="Times New Roman" w:eastAsia="Times New Roman" w:hAnsi="Times New Roman" w:cs="Times New Roman"/>
          <w:b/>
          <w:bCs/>
          <w:sz w:val="24"/>
          <w:szCs w:val="24"/>
        </w:rPr>
        <w:t>EXPERIENCE</w:t>
      </w:r>
    </w:p>
    <w:p w:rsidR="00106BE7" w:rsidRDefault="00106BE7" w:rsidP="00D95F33">
      <w:pPr>
        <w:numPr>
          <w:ilvl w:val="0"/>
          <w:numId w:val="3"/>
        </w:num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with or interest in working with homeless individuals impacted by substance use </w:t>
      </w:r>
    </w:p>
    <w:p w:rsidR="00445F9F" w:rsidRPr="00445F9F" w:rsidRDefault="00106BE7" w:rsidP="00D95F33">
      <w:pPr>
        <w:numPr>
          <w:ilvl w:val="0"/>
          <w:numId w:val="3"/>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2+ year’s clinical experience</w:t>
      </w:r>
    </w:p>
    <w:p w:rsidR="00445F9F" w:rsidRDefault="00106BE7" w:rsidP="00D95F33">
      <w:pPr>
        <w:numPr>
          <w:ilvl w:val="0"/>
          <w:numId w:val="3"/>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Experience in emergency, </w:t>
      </w:r>
      <w:r w:rsidR="00445F9F" w:rsidRPr="00445F9F">
        <w:rPr>
          <w:rFonts w:ascii="Times New Roman" w:eastAsia="Times New Roman" w:hAnsi="Times New Roman" w:cs="Times New Roman"/>
          <w:sz w:val="24"/>
          <w:szCs w:val="24"/>
        </w:rPr>
        <w:t>ambulatory primary</w:t>
      </w:r>
      <w:r>
        <w:rPr>
          <w:rFonts w:ascii="Times New Roman" w:eastAsia="Times New Roman" w:hAnsi="Times New Roman" w:cs="Times New Roman"/>
          <w:sz w:val="24"/>
          <w:szCs w:val="24"/>
        </w:rPr>
        <w:t>, infectious disease, or family medicine care</w:t>
      </w:r>
    </w:p>
    <w:p w:rsidR="00165DDF" w:rsidRPr="00445F9F" w:rsidRDefault="00165DDF" w:rsidP="00165DDF">
      <w:pPr>
        <w:shd w:val="clear" w:color="auto" w:fill="FFFFFF"/>
        <w:spacing w:before="100" w:beforeAutospacing="1" w:after="0" w:line="240" w:lineRule="auto"/>
        <w:ind w:left="495"/>
        <w:rPr>
          <w:rFonts w:ascii="Times New Roman" w:eastAsia="Times New Roman" w:hAnsi="Times New Roman" w:cs="Times New Roman"/>
          <w:sz w:val="24"/>
          <w:szCs w:val="24"/>
        </w:rPr>
      </w:pPr>
    </w:p>
    <w:p w:rsidR="00445F9F" w:rsidRPr="00445F9F" w:rsidRDefault="00445F9F" w:rsidP="00445F9F">
      <w:pPr>
        <w:shd w:val="clear" w:color="auto" w:fill="FFFFFF"/>
        <w:spacing w:after="150" w:line="240" w:lineRule="auto"/>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 </w:t>
      </w:r>
      <w:r w:rsidRPr="00445F9F">
        <w:rPr>
          <w:rFonts w:ascii="Times New Roman" w:eastAsia="Times New Roman" w:hAnsi="Times New Roman" w:cs="Times New Roman"/>
          <w:b/>
          <w:bCs/>
          <w:sz w:val="24"/>
          <w:szCs w:val="24"/>
        </w:rPr>
        <w:t>EDUCATION</w:t>
      </w:r>
    </w:p>
    <w:p w:rsidR="00445F9F" w:rsidRPr="00445F9F" w:rsidRDefault="00445F9F" w:rsidP="00445F9F">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Graduate of an accredit</w:t>
      </w:r>
      <w:r w:rsidR="00D95F33">
        <w:rPr>
          <w:rFonts w:ascii="Times New Roman" w:eastAsia="Times New Roman" w:hAnsi="Times New Roman" w:cs="Times New Roman"/>
          <w:sz w:val="24"/>
          <w:szCs w:val="24"/>
        </w:rPr>
        <w:t>ed school of medicine; current unrestricted</w:t>
      </w:r>
      <w:r w:rsidRPr="00445F9F">
        <w:rPr>
          <w:rFonts w:ascii="Times New Roman" w:eastAsia="Times New Roman" w:hAnsi="Times New Roman" w:cs="Times New Roman"/>
          <w:sz w:val="24"/>
          <w:szCs w:val="24"/>
        </w:rPr>
        <w:t xml:space="preserve"> </w:t>
      </w:r>
      <w:r w:rsidR="00D95F33">
        <w:rPr>
          <w:rFonts w:ascii="Times New Roman" w:eastAsia="Times New Roman" w:hAnsi="Times New Roman" w:cs="Times New Roman"/>
          <w:sz w:val="24"/>
          <w:szCs w:val="24"/>
        </w:rPr>
        <w:t>PA licensure</w:t>
      </w:r>
    </w:p>
    <w:p w:rsidR="00445F9F" w:rsidRPr="00445F9F" w:rsidRDefault="00106BE7" w:rsidP="00445F9F">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MD, CRNP, NP, PA</w:t>
      </w:r>
    </w:p>
    <w:p w:rsidR="00445F9F" w:rsidRPr="00445F9F" w:rsidRDefault="00445F9F" w:rsidP="00445F9F">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DEA license</w:t>
      </w:r>
    </w:p>
    <w:p w:rsidR="00445F9F" w:rsidRPr="00445F9F" w:rsidRDefault="00445F9F" w:rsidP="00445F9F">
      <w:pPr>
        <w:shd w:val="clear" w:color="auto" w:fill="E4E4E4"/>
        <w:spacing w:after="0" w:line="240" w:lineRule="auto"/>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 </w:t>
      </w:r>
    </w:p>
    <w:p w:rsidR="00445F9F" w:rsidRDefault="00445F9F"/>
    <w:sectPr w:rsidR="00445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42B4"/>
    <w:multiLevelType w:val="multilevel"/>
    <w:tmpl w:val="7F0E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3313A"/>
    <w:multiLevelType w:val="multilevel"/>
    <w:tmpl w:val="594E8E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884390C"/>
    <w:multiLevelType w:val="multilevel"/>
    <w:tmpl w:val="8A7A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CD333C"/>
    <w:multiLevelType w:val="multilevel"/>
    <w:tmpl w:val="5F4C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B02D0"/>
    <w:multiLevelType w:val="multilevel"/>
    <w:tmpl w:val="2BB6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9F"/>
    <w:rsid w:val="00106BE7"/>
    <w:rsid w:val="00142669"/>
    <w:rsid w:val="00165DDF"/>
    <w:rsid w:val="00356A1E"/>
    <w:rsid w:val="00445F9F"/>
    <w:rsid w:val="00602014"/>
    <w:rsid w:val="007E3282"/>
    <w:rsid w:val="00AE7CA5"/>
    <w:rsid w:val="00C16647"/>
    <w:rsid w:val="00D95F33"/>
    <w:rsid w:val="00DB1FFE"/>
    <w:rsid w:val="00EA49D2"/>
    <w:rsid w:val="00F7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11442-8369-46E8-B419-05CBBE65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928224">
      <w:bodyDiv w:val="1"/>
      <w:marLeft w:val="0"/>
      <w:marRight w:val="0"/>
      <w:marTop w:val="0"/>
      <w:marBottom w:val="0"/>
      <w:divBdr>
        <w:top w:val="none" w:sz="0" w:space="0" w:color="auto"/>
        <w:left w:val="none" w:sz="0" w:space="0" w:color="auto"/>
        <w:bottom w:val="none" w:sz="0" w:space="0" w:color="auto"/>
        <w:right w:val="none" w:sz="0" w:space="0" w:color="auto"/>
      </w:divBdr>
      <w:divsChild>
        <w:div w:id="665135797">
          <w:marLeft w:val="0"/>
          <w:marRight w:val="0"/>
          <w:marTop w:val="0"/>
          <w:marBottom w:val="0"/>
          <w:divBdr>
            <w:top w:val="none" w:sz="0" w:space="0" w:color="auto"/>
            <w:left w:val="none" w:sz="0" w:space="0" w:color="auto"/>
            <w:bottom w:val="none" w:sz="0" w:space="0" w:color="auto"/>
            <w:right w:val="none" w:sz="0" w:space="0" w:color="auto"/>
          </w:divBdr>
          <w:divsChild>
            <w:div w:id="837695870">
              <w:marLeft w:val="0"/>
              <w:marRight w:val="0"/>
              <w:marTop w:val="0"/>
              <w:marBottom w:val="0"/>
              <w:divBdr>
                <w:top w:val="none" w:sz="0" w:space="0" w:color="auto"/>
                <w:left w:val="none" w:sz="0" w:space="0" w:color="auto"/>
                <w:bottom w:val="none" w:sz="0" w:space="0" w:color="auto"/>
                <w:right w:val="none" w:sz="0" w:space="0" w:color="auto"/>
              </w:divBdr>
              <w:divsChild>
                <w:div w:id="48725599">
                  <w:marLeft w:val="0"/>
                  <w:marRight w:val="0"/>
                  <w:marTop w:val="0"/>
                  <w:marBottom w:val="0"/>
                  <w:divBdr>
                    <w:top w:val="none" w:sz="0" w:space="0" w:color="auto"/>
                    <w:left w:val="none" w:sz="0" w:space="0" w:color="auto"/>
                    <w:bottom w:val="none" w:sz="0" w:space="0" w:color="auto"/>
                    <w:right w:val="none" w:sz="0" w:space="0" w:color="auto"/>
                  </w:divBdr>
                  <w:divsChild>
                    <w:div w:id="605386006">
                      <w:marLeft w:val="0"/>
                      <w:marRight w:val="0"/>
                      <w:marTop w:val="0"/>
                      <w:marBottom w:val="0"/>
                      <w:divBdr>
                        <w:top w:val="none" w:sz="0" w:space="0" w:color="auto"/>
                        <w:left w:val="none" w:sz="0" w:space="0" w:color="auto"/>
                        <w:bottom w:val="none" w:sz="0" w:space="0" w:color="auto"/>
                        <w:right w:val="none" w:sz="0" w:space="0" w:color="auto"/>
                      </w:divBdr>
                      <w:divsChild>
                        <w:div w:id="1477575058">
                          <w:marLeft w:val="-225"/>
                          <w:marRight w:val="-225"/>
                          <w:marTop w:val="0"/>
                          <w:marBottom w:val="0"/>
                          <w:divBdr>
                            <w:top w:val="none" w:sz="0" w:space="0" w:color="auto"/>
                            <w:left w:val="none" w:sz="0" w:space="0" w:color="auto"/>
                            <w:bottom w:val="none" w:sz="0" w:space="0" w:color="auto"/>
                            <w:right w:val="none" w:sz="0" w:space="0" w:color="auto"/>
                          </w:divBdr>
                          <w:divsChild>
                            <w:div w:id="1699622103">
                              <w:marLeft w:val="0"/>
                              <w:marRight w:val="0"/>
                              <w:marTop w:val="0"/>
                              <w:marBottom w:val="0"/>
                              <w:divBdr>
                                <w:top w:val="none" w:sz="0" w:space="0" w:color="auto"/>
                                <w:left w:val="none" w:sz="0" w:space="0" w:color="auto"/>
                                <w:bottom w:val="none" w:sz="0" w:space="0" w:color="auto"/>
                                <w:right w:val="none" w:sz="0" w:space="0" w:color="auto"/>
                              </w:divBdr>
                              <w:divsChild>
                                <w:div w:id="903177519">
                                  <w:marLeft w:val="0"/>
                                  <w:marRight w:val="0"/>
                                  <w:marTop w:val="0"/>
                                  <w:marBottom w:val="0"/>
                                  <w:divBdr>
                                    <w:top w:val="none" w:sz="0" w:space="0" w:color="auto"/>
                                    <w:left w:val="none" w:sz="0" w:space="0" w:color="auto"/>
                                    <w:bottom w:val="none" w:sz="0" w:space="0" w:color="auto"/>
                                    <w:right w:val="none" w:sz="0" w:space="0" w:color="auto"/>
                                  </w:divBdr>
                                  <w:divsChild>
                                    <w:div w:id="1602375116">
                                      <w:marLeft w:val="0"/>
                                      <w:marRight w:val="0"/>
                                      <w:marTop w:val="0"/>
                                      <w:marBottom w:val="240"/>
                                      <w:divBdr>
                                        <w:top w:val="single" w:sz="36" w:space="14" w:color="3CB6CE"/>
                                        <w:left w:val="none" w:sz="0" w:space="0" w:color="auto"/>
                                        <w:bottom w:val="none" w:sz="0" w:space="0" w:color="auto"/>
                                        <w:right w:val="none" w:sz="0" w:space="0" w:color="auto"/>
                                      </w:divBdr>
                                    </w:div>
                                  </w:divsChild>
                                </w:div>
                                <w:div w:id="8651065">
                                  <w:marLeft w:val="0"/>
                                  <w:marRight w:val="0"/>
                                  <w:marTop w:val="0"/>
                                  <w:marBottom w:val="0"/>
                                  <w:divBdr>
                                    <w:top w:val="none" w:sz="0" w:space="0" w:color="auto"/>
                                    <w:left w:val="none" w:sz="0" w:space="0" w:color="auto"/>
                                    <w:bottom w:val="none" w:sz="0" w:space="0" w:color="auto"/>
                                    <w:right w:val="none" w:sz="0" w:space="0" w:color="auto"/>
                                  </w:divBdr>
                                  <w:divsChild>
                                    <w:div w:id="2034837950">
                                      <w:marLeft w:val="0"/>
                                      <w:marRight w:val="0"/>
                                      <w:marTop w:val="0"/>
                                      <w:marBottom w:val="240"/>
                                      <w:divBdr>
                                        <w:top w:val="single" w:sz="36" w:space="14" w:color="3CB6CE"/>
                                        <w:left w:val="none" w:sz="0" w:space="0" w:color="auto"/>
                                        <w:bottom w:val="none" w:sz="0" w:space="0" w:color="auto"/>
                                        <w:right w:val="none" w:sz="0" w:space="0" w:color="auto"/>
                                      </w:divBdr>
                                      <w:divsChild>
                                        <w:div w:id="1627154703">
                                          <w:marLeft w:val="-225"/>
                                          <w:marRight w:val="-225"/>
                                          <w:marTop w:val="0"/>
                                          <w:marBottom w:val="0"/>
                                          <w:divBdr>
                                            <w:top w:val="none" w:sz="0" w:space="0" w:color="auto"/>
                                            <w:left w:val="none" w:sz="0" w:space="0" w:color="auto"/>
                                            <w:bottom w:val="none" w:sz="0" w:space="0" w:color="auto"/>
                                            <w:right w:val="none" w:sz="0" w:space="0" w:color="auto"/>
                                          </w:divBdr>
                                          <w:divsChild>
                                            <w:div w:id="1380783822">
                                              <w:marLeft w:val="0"/>
                                              <w:marRight w:val="0"/>
                                              <w:marTop w:val="0"/>
                                              <w:marBottom w:val="0"/>
                                              <w:divBdr>
                                                <w:top w:val="none" w:sz="0" w:space="0" w:color="auto"/>
                                                <w:left w:val="none" w:sz="0" w:space="0" w:color="auto"/>
                                                <w:bottom w:val="none" w:sz="0" w:space="0" w:color="auto"/>
                                                <w:right w:val="none" w:sz="0" w:space="0" w:color="auto"/>
                                              </w:divBdr>
                                              <w:divsChild>
                                                <w:div w:id="18355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35676">
                          <w:marLeft w:val="-225"/>
                          <w:marRight w:val="-225"/>
                          <w:marTop w:val="0"/>
                          <w:marBottom w:val="0"/>
                          <w:divBdr>
                            <w:top w:val="none" w:sz="0" w:space="0" w:color="auto"/>
                            <w:left w:val="none" w:sz="0" w:space="0" w:color="auto"/>
                            <w:bottom w:val="none" w:sz="0" w:space="0" w:color="auto"/>
                            <w:right w:val="none" w:sz="0" w:space="0" w:color="auto"/>
                          </w:divBdr>
                          <w:divsChild>
                            <w:div w:id="2042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27341">
          <w:marLeft w:val="0"/>
          <w:marRight w:val="0"/>
          <w:marTop w:val="0"/>
          <w:marBottom w:val="0"/>
          <w:divBdr>
            <w:top w:val="none" w:sz="0" w:space="0" w:color="auto"/>
            <w:left w:val="none" w:sz="0" w:space="0" w:color="auto"/>
            <w:bottom w:val="none" w:sz="0" w:space="0" w:color="auto"/>
            <w:right w:val="none" w:sz="0" w:space="0" w:color="auto"/>
          </w:divBdr>
          <w:divsChild>
            <w:div w:id="1325354923">
              <w:marLeft w:val="-225"/>
              <w:marRight w:val="-225"/>
              <w:marTop w:val="0"/>
              <w:marBottom w:val="0"/>
              <w:divBdr>
                <w:top w:val="none" w:sz="0" w:space="0" w:color="auto"/>
                <w:left w:val="none" w:sz="0" w:space="0" w:color="auto"/>
                <w:bottom w:val="none" w:sz="0" w:space="0" w:color="auto"/>
                <w:right w:val="none" w:sz="0" w:space="0" w:color="auto"/>
              </w:divBdr>
              <w:divsChild>
                <w:div w:id="21001738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Elkin</dc:creator>
  <cp:keywords/>
  <dc:description/>
  <cp:lastModifiedBy>Cristina Pintor</cp:lastModifiedBy>
  <cp:revision>2</cp:revision>
  <dcterms:created xsi:type="dcterms:W3CDTF">2018-11-09T00:28:00Z</dcterms:created>
  <dcterms:modified xsi:type="dcterms:W3CDTF">2018-11-09T00:28:00Z</dcterms:modified>
</cp:coreProperties>
</file>